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131" w:rsidRDefault="00330131" w:rsidP="00330131">
      <w:pPr>
        <w:pStyle w:val="TitleforFactsheet"/>
      </w:pPr>
      <w:bookmarkStart w:id="0" w:name="_Hlk494983862"/>
      <w:r>
        <w:t xml:space="preserve">Zero Project </w:t>
      </w:r>
      <w:r w:rsidRPr="00242EC4">
        <w:t>Innovative Practice 2018 on Accessibility</w:t>
      </w:r>
    </w:p>
    <w:p w:rsidR="002818B8" w:rsidRDefault="006B5FF8" w:rsidP="00330131">
      <w:pPr>
        <w:pStyle w:val="berschrift1"/>
      </w:pPr>
      <w:r>
        <w:t xml:space="preserve">Comprehensive database of </w:t>
      </w:r>
      <w:r w:rsidR="00421E96">
        <w:t>accessibility features in mobile devices and Smart TVs</w:t>
      </w:r>
    </w:p>
    <w:p w:rsidR="0009714E" w:rsidRPr="00543ED5" w:rsidRDefault="0009714E" w:rsidP="00330131">
      <w:pPr>
        <w:pStyle w:val="berschrift1"/>
      </w:pPr>
      <w:r>
        <w:t xml:space="preserve">Belgium </w:t>
      </w:r>
      <w:r w:rsidR="00330131">
        <w:t>–</w:t>
      </w:r>
      <w:r>
        <w:t xml:space="preserve"> Mobile </w:t>
      </w:r>
      <w:r w:rsidR="00421E96">
        <w:t>&amp;</w:t>
      </w:r>
      <w:r>
        <w:t xml:space="preserve"> Wireless Forum </w:t>
      </w:r>
      <w:r w:rsidR="00330131">
        <w:t>–</w:t>
      </w:r>
      <w:r>
        <w:t xml:space="preserve"> GARI</w:t>
      </w:r>
    </w:p>
    <w:bookmarkEnd w:id="0"/>
    <w:p w:rsidR="0022041A" w:rsidRPr="003C35DF" w:rsidRDefault="000520D1" w:rsidP="004D004A">
      <w:pPr>
        <w:pStyle w:val="berschrift2"/>
      </w:pPr>
      <w:r w:rsidRPr="003C35DF">
        <w:t>Summary</w:t>
      </w:r>
      <w:r w:rsidR="000037FC" w:rsidRPr="003C35DF">
        <w:t>:</w:t>
      </w:r>
    </w:p>
    <w:p w:rsidR="006B5FF8" w:rsidRPr="004D004A" w:rsidRDefault="003F6AE1" w:rsidP="004D004A">
      <w:pPr>
        <w:pStyle w:val="berschrift3"/>
      </w:pPr>
      <w:r w:rsidRPr="004D004A">
        <w:t>The Mobile &amp; Wireless Forum (MWF) is an international association of companies with an interest in mob</w:t>
      </w:r>
      <w:r w:rsidR="005A0130" w:rsidRPr="004D004A">
        <w:t>ile and wireless communications based in Brussels, Belgium.</w:t>
      </w:r>
      <w:r w:rsidRPr="004D004A">
        <w:t xml:space="preserve"> </w:t>
      </w:r>
      <w:r w:rsidR="006B5FF8" w:rsidRPr="004D004A">
        <w:t>T</w:t>
      </w:r>
      <w:r w:rsidRPr="004D004A">
        <w:t xml:space="preserve">he </w:t>
      </w:r>
      <w:r w:rsidR="00421E96" w:rsidRPr="004D004A">
        <w:t xml:space="preserve">MWF’s </w:t>
      </w:r>
      <w:r w:rsidR="006B5FF8" w:rsidRPr="004D004A">
        <w:t xml:space="preserve">“Global Accessibility Reporting Initiative” (GARI) is a free online database that lists the accessibility features of mobile phones, tablets, apps, </w:t>
      </w:r>
      <w:r w:rsidR="00421E96" w:rsidRPr="004D004A">
        <w:t xml:space="preserve">Smart </w:t>
      </w:r>
      <w:r w:rsidR="006B5FF8" w:rsidRPr="004D004A">
        <w:t>TVs</w:t>
      </w:r>
      <w:r w:rsidR="00360F5F" w:rsidRPr="004D004A">
        <w:t>,</w:t>
      </w:r>
      <w:r w:rsidR="006B5FF8" w:rsidRPr="004D004A">
        <w:t xml:space="preserve"> and wearables. </w:t>
      </w:r>
      <w:r w:rsidR="000A2EF9" w:rsidRPr="004D004A">
        <w:t>GARI</w:t>
      </w:r>
      <w:r w:rsidR="006B5FF8" w:rsidRPr="004D004A">
        <w:t xml:space="preserve"> provides information on more than 110 accessibil</w:t>
      </w:r>
      <w:r w:rsidRPr="004D004A">
        <w:t xml:space="preserve">ity features </w:t>
      </w:r>
      <w:r w:rsidR="00360F5F" w:rsidRPr="004D004A">
        <w:t xml:space="preserve">of </w:t>
      </w:r>
      <w:r w:rsidRPr="004D004A">
        <w:t>approximately 1</w:t>
      </w:r>
      <w:r w:rsidR="00360F5F" w:rsidRPr="004D004A">
        <w:t>,</w:t>
      </w:r>
      <w:r w:rsidR="006B5FF8" w:rsidRPr="004D004A">
        <w:t xml:space="preserve">100 mobile phone </w:t>
      </w:r>
      <w:r w:rsidR="00360F5F" w:rsidRPr="004D004A">
        <w:t>models worldwide</w:t>
      </w:r>
      <w:r w:rsidRPr="004D004A">
        <w:t xml:space="preserve"> and receives </w:t>
      </w:r>
      <w:r w:rsidR="005A0130" w:rsidRPr="004D004A">
        <w:t>approximately</w:t>
      </w:r>
      <w:r w:rsidRPr="004D004A">
        <w:t xml:space="preserve"> </w:t>
      </w:r>
      <w:r w:rsidR="00421E96" w:rsidRPr="004D004A">
        <w:t>50</w:t>
      </w:r>
      <w:r w:rsidRPr="004D004A">
        <w:t>0</w:t>
      </w:r>
      <w:r w:rsidR="00360F5F" w:rsidRPr="004D004A">
        <w:t>,</w:t>
      </w:r>
      <w:r w:rsidR="006B5FF8" w:rsidRPr="004D004A">
        <w:t>000 views per month.</w:t>
      </w:r>
    </w:p>
    <w:p w:rsidR="002818B8" w:rsidRPr="003C35DF" w:rsidRDefault="002818B8" w:rsidP="004D004A">
      <w:pPr>
        <w:pStyle w:val="berschrift2"/>
      </w:pPr>
      <w:r w:rsidRPr="003C35DF">
        <w:t>P</w:t>
      </w:r>
      <w:r w:rsidR="00543ED5" w:rsidRPr="003C35DF">
        <w:t xml:space="preserve">roblems </w:t>
      </w:r>
      <w:r w:rsidR="00330131">
        <w:t>T</w:t>
      </w:r>
      <w:r w:rsidR="00330131" w:rsidRPr="003C35DF">
        <w:t>argeted:</w:t>
      </w:r>
    </w:p>
    <w:p w:rsidR="006B5FF8" w:rsidRDefault="006B5FF8" w:rsidP="004D004A">
      <w:pPr>
        <w:pStyle w:val="berschrift3"/>
      </w:pPr>
      <w:r>
        <w:t xml:space="preserve">Persons with disabilities and the elderly may not have access to information on what accessibility features </w:t>
      </w:r>
      <w:r w:rsidR="00360F5F">
        <w:t xml:space="preserve">are available </w:t>
      </w:r>
      <w:r w:rsidR="003F6AE1">
        <w:t xml:space="preserve">in electronic devices </w:t>
      </w:r>
      <w:r>
        <w:t>and what devices support these features.</w:t>
      </w:r>
    </w:p>
    <w:p w:rsidR="002818B8" w:rsidRPr="003C35DF" w:rsidRDefault="002818B8" w:rsidP="004D004A">
      <w:pPr>
        <w:pStyle w:val="berschrift2"/>
      </w:pPr>
      <w:r w:rsidRPr="003C35DF">
        <w:t>S</w:t>
      </w:r>
      <w:r w:rsidR="00543ED5" w:rsidRPr="003C35DF">
        <w:t>olution</w:t>
      </w:r>
      <w:r w:rsidR="00330131" w:rsidRPr="003C35DF">
        <w:t xml:space="preserve">, </w:t>
      </w:r>
      <w:r w:rsidR="00330131">
        <w:t>I</w:t>
      </w:r>
      <w:r w:rsidR="00330131" w:rsidRPr="003C35DF">
        <w:t>nnovation</w:t>
      </w:r>
      <w:r w:rsidR="00330131">
        <w:t>,</w:t>
      </w:r>
      <w:r w:rsidR="00330131" w:rsidRPr="003C35DF">
        <w:t xml:space="preserve"> And </w:t>
      </w:r>
      <w:r w:rsidR="00330131">
        <w:t>I</w:t>
      </w:r>
      <w:r w:rsidR="00330131" w:rsidRPr="003C35DF">
        <w:t>mpact:</w:t>
      </w:r>
    </w:p>
    <w:p w:rsidR="006B5FF8" w:rsidRDefault="003F6AE1" w:rsidP="004D004A">
      <w:pPr>
        <w:pStyle w:val="berschrift3"/>
      </w:pPr>
      <w:r>
        <w:t xml:space="preserve">In 2008 the </w:t>
      </w:r>
      <w:r w:rsidR="001A7E1E">
        <w:t xml:space="preserve">MWF </w:t>
      </w:r>
      <w:r>
        <w:t>created GARI</w:t>
      </w:r>
      <w:r w:rsidR="001A7E1E">
        <w:t xml:space="preserve"> (www.gari.info)</w:t>
      </w:r>
      <w:r>
        <w:t>,</w:t>
      </w:r>
      <w:r w:rsidR="006B5FF8">
        <w:t xml:space="preserve"> a large searchable online database that lists the accessibility features of </w:t>
      </w:r>
      <w:r w:rsidR="00360F5F">
        <w:t xml:space="preserve">various </w:t>
      </w:r>
      <w:r w:rsidR="005A0130">
        <w:t>electronic devices</w:t>
      </w:r>
      <w:r w:rsidR="006B5FF8">
        <w:t xml:space="preserve">. Customers can access the database to see what accessibility features exist and on which devices. The information is displayed for free and in 17 languages. </w:t>
      </w:r>
    </w:p>
    <w:p w:rsidR="006B5FF8" w:rsidRDefault="006B5FF8" w:rsidP="004D004A">
      <w:pPr>
        <w:pStyle w:val="berschrift3"/>
      </w:pPr>
      <w:r>
        <w:t>GAR</w:t>
      </w:r>
      <w:r w:rsidR="00241AC1">
        <w:t>I lists more than 110 accessibility</w:t>
      </w:r>
      <w:r>
        <w:t xml:space="preserve"> fe</w:t>
      </w:r>
      <w:r w:rsidR="003F6AE1">
        <w:t>atures covering approximately 1</w:t>
      </w:r>
      <w:r w:rsidR="00360F5F">
        <w:t>,</w:t>
      </w:r>
      <w:r>
        <w:t>100 mobile phone models from around the world. While mobile phones remain the focus, the website has expanded and now also lists 67 accessibility features for tablets, 57 for Smart TVs</w:t>
      </w:r>
      <w:r w:rsidR="00360F5F">
        <w:t>,</w:t>
      </w:r>
      <w:r>
        <w:t xml:space="preserve"> and 52 for wearables. Participating manufacturers are responsible for uploading the in</w:t>
      </w:r>
      <w:r w:rsidR="00241AC1">
        <w:t xml:space="preserve">formation on devices themselves, while </w:t>
      </w:r>
      <w:r w:rsidR="00360F5F">
        <w:t xml:space="preserve">such </w:t>
      </w:r>
      <w:r>
        <w:t>global attributes</w:t>
      </w:r>
      <w:r w:rsidR="0063328D">
        <w:t xml:space="preserve"> </w:t>
      </w:r>
      <w:r>
        <w:t>as operating system information is updated by the MWF team.</w:t>
      </w:r>
    </w:p>
    <w:p w:rsidR="00885628" w:rsidRDefault="006B5FF8" w:rsidP="004D004A">
      <w:pPr>
        <w:pStyle w:val="berschrift3"/>
      </w:pPr>
      <w:r>
        <w:t>As of mid-2017 nine regulatory bodies or governments have integrated GARI into their own websites or provided links to GARI. The Federation Institute of Telecommunications</w:t>
      </w:r>
      <w:r w:rsidR="001A7E1E">
        <w:t xml:space="preserve"> (IFT)</w:t>
      </w:r>
      <w:r>
        <w:t xml:space="preserve"> in Mexico ha</w:t>
      </w:r>
      <w:r w:rsidR="00360F5F">
        <w:t>s</w:t>
      </w:r>
      <w:r>
        <w:t xml:space="preserve"> created a</w:t>
      </w:r>
      <w:r w:rsidR="001A7E1E">
        <w:t>n online</w:t>
      </w:r>
      <w:r>
        <w:t xml:space="preserve"> portal to display the </w:t>
      </w:r>
      <w:r w:rsidR="001A7E1E">
        <w:t>accessible devices available in Mexico</w:t>
      </w:r>
      <w:r w:rsidR="00360F5F">
        <w:t xml:space="preserve">, </w:t>
      </w:r>
      <w:r>
        <w:t>and there are similar technologies in place</w:t>
      </w:r>
      <w:r w:rsidR="001A7E1E">
        <w:t xml:space="preserve"> at other regulatory bodies such as ANCOM in Romania, BIPT in Belgium, FICORA in Finland and several more.</w:t>
      </w:r>
    </w:p>
    <w:p w:rsidR="002818B8" w:rsidRPr="003C35DF" w:rsidRDefault="00CF46FF" w:rsidP="004D004A">
      <w:pPr>
        <w:pStyle w:val="berschrift2"/>
      </w:pPr>
      <w:r w:rsidRPr="003C35DF">
        <w:t>O</w:t>
      </w:r>
      <w:r w:rsidR="00543ED5" w:rsidRPr="003C35DF">
        <w:t>utlook</w:t>
      </w:r>
      <w:r w:rsidR="00330131" w:rsidRPr="003C35DF">
        <w:t xml:space="preserve">, </w:t>
      </w:r>
      <w:r w:rsidR="00330131">
        <w:t>T</w:t>
      </w:r>
      <w:r w:rsidR="00330131" w:rsidRPr="003C35DF">
        <w:t>ransferability</w:t>
      </w:r>
      <w:r w:rsidR="00330131">
        <w:t>,</w:t>
      </w:r>
      <w:r w:rsidR="00330131" w:rsidRPr="003C35DF">
        <w:t xml:space="preserve"> And </w:t>
      </w:r>
      <w:r w:rsidR="00330131">
        <w:t>Funding</w:t>
      </w:r>
      <w:r w:rsidR="00330131" w:rsidRPr="003C35DF">
        <w:t>:</w:t>
      </w:r>
    </w:p>
    <w:p w:rsidR="006B5FF8" w:rsidRDefault="003F6AE1" w:rsidP="004D004A">
      <w:pPr>
        <w:pStyle w:val="berschrift3"/>
      </w:pPr>
      <w:r w:rsidRPr="003F6AE1">
        <w:lastRenderedPageBreak/>
        <w:t xml:space="preserve">GARI is a globally available database, </w:t>
      </w:r>
      <w:r w:rsidR="006170BC">
        <w:t xml:space="preserve">with </w:t>
      </w:r>
      <w:proofErr w:type="gramStart"/>
      <w:r w:rsidR="006170BC">
        <w:t>a majority of</w:t>
      </w:r>
      <w:proofErr w:type="gramEnd"/>
      <w:r w:rsidRPr="003F6AE1">
        <w:t xml:space="preserve"> visitors to the GARI website </w:t>
      </w:r>
      <w:r w:rsidR="006170BC">
        <w:t>coming</w:t>
      </w:r>
      <w:r w:rsidR="006170BC" w:rsidRPr="003F6AE1">
        <w:t xml:space="preserve"> </w:t>
      </w:r>
      <w:r w:rsidRPr="003F6AE1">
        <w:t>fr</w:t>
      </w:r>
      <w:r w:rsidR="005A0130">
        <w:t>om North America and Europe (28 per cent and 35 per cent</w:t>
      </w:r>
      <w:r w:rsidR="00360F5F">
        <w:t>,</w:t>
      </w:r>
      <w:r w:rsidR="005A0130">
        <w:t xml:space="preserve"> respectively</w:t>
      </w:r>
      <w:r w:rsidRPr="003F6AE1">
        <w:t xml:space="preserve">). </w:t>
      </w:r>
      <w:r w:rsidR="006170BC">
        <w:t>In 2016 the percentage of visitors from Latin America doubled and</w:t>
      </w:r>
      <w:r w:rsidRPr="003F6AE1">
        <w:t xml:space="preserve"> searches in Spanish and Portuguese languages </w:t>
      </w:r>
      <w:r w:rsidR="006170BC">
        <w:t>have increased</w:t>
      </w:r>
      <w:r w:rsidR="005A0130">
        <w:t>.</w:t>
      </w:r>
    </w:p>
    <w:p w:rsidR="006B5FF8" w:rsidRDefault="006B5FF8" w:rsidP="004D004A">
      <w:pPr>
        <w:pStyle w:val="berschrift3"/>
      </w:pPr>
      <w:r>
        <w:t xml:space="preserve">The MWF </w:t>
      </w:r>
      <w:r w:rsidR="005A0130">
        <w:t>is</w:t>
      </w:r>
      <w:r>
        <w:t xml:space="preserve"> committed to regular reviews of the features that GARI reports. </w:t>
      </w:r>
      <w:r w:rsidR="00360F5F">
        <w:t xml:space="preserve">Approximately </w:t>
      </w:r>
      <w:r>
        <w:t xml:space="preserve">every 18 months </w:t>
      </w:r>
      <w:r w:rsidR="006170BC">
        <w:t>around 80 accessibility stakeholders around the world</w:t>
      </w:r>
      <w:r>
        <w:t xml:space="preserve">, including representatives </w:t>
      </w:r>
      <w:r w:rsidR="00360F5F">
        <w:t xml:space="preserve">of </w:t>
      </w:r>
      <w:r>
        <w:t>persons with disabilities, consumers, senior citizens</w:t>
      </w:r>
      <w:r w:rsidR="00360F5F">
        <w:t>,</w:t>
      </w:r>
      <w:r>
        <w:t xml:space="preserve"> and accessibility experts</w:t>
      </w:r>
      <w:r w:rsidR="006170BC">
        <w:t xml:space="preserve"> are invited to participate in a feature review</w:t>
      </w:r>
      <w:r>
        <w:t xml:space="preserve">. The feedback is </w:t>
      </w:r>
      <w:r w:rsidR="006170BC">
        <w:t xml:space="preserve">then evaluated </w:t>
      </w:r>
      <w:r>
        <w:t>by the Accessibility Working Group</w:t>
      </w:r>
      <w:r w:rsidR="00360F5F">
        <w:t>,</w:t>
      </w:r>
      <w:r>
        <w:t xml:space="preserve"> which discusses and implements changes. This has resulted in new features being added to the database </w:t>
      </w:r>
      <w:r w:rsidR="006170BC">
        <w:t>on a regular basis</w:t>
      </w:r>
      <w:r w:rsidR="007F497A">
        <w:t>.</w:t>
      </w:r>
    </w:p>
    <w:p w:rsidR="006B5FF8" w:rsidRDefault="003F6AE1" w:rsidP="004D004A">
      <w:pPr>
        <w:pStyle w:val="berschrift3"/>
      </w:pPr>
      <w:r>
        <w:t>GARI is financed through membership fees of participating technology providers. Manufacturers that are signed up as full members of the MWF can upload an unlimited number of devices to the GARI database. Non-members pay for each device uploaded to the database.</w:t>
      </w:r>
    </w:p>
    <w:p w:rsidR="002818B8" w:rsidRPr="00885628" w:rsidRDefault="002818B8" w:rsidP="004D004A">
      <w:pPr>
        <w:pStyle w:val="berschrift2"/>
      </w:pPr>
      <w:r w:rsidRPr="00885628">
        <w:t xml:space="preserve">About </w:t>
      </w:r>
      <w:r w:rsidR="00330131" w:rsidRPr="00885628">
        <w:t xml:space="preserve">the Practice </w:t>
      </w:r>
      <w:r w:rsidR="00330131">
        <w:t>a</w:t>
      </w:r>
      <w:r w:rsidR="00330131" w:rsidRPr="00885628">
        <w:t xml:space="preserve">t </w:t>
      </w:r>
      <w:r w:rsidR="00330131">
        <w:t>a</w:t>
      </w:r>
      <w:r w:rsidR="00330131" w:rsidRPr="00885628">
        <w:t xml:space="preserve"> Glance</w:t>
      </w:r>
    </w:p>
    <w:p w:rsidR="000A20F3" w:rsidRDefault="00330131" w:rsidP="004D004A">
      <w:pPr>
        <w:pStyle w:val="berschrift3"/>
      </w:pPr>
      <w:r w:rsidRPr="00885628">
        <w:t xml:space="preserve">Name of Innovative Practice: </w:t>
      </w:r>
      <w:r w:rsidRPr="006B5FF8">
        <w:t>Global Accessibility Reporting Initiative</w:t>
      </w:r>
      <w:r w:rsidRPr="00885628">
        <w:t xml:space="preserve"> </w:t>
      </w:r>
    </w:p>
    <w:p w:rsidR="002818B8" w:rsidRPr="00885628" w:rsidRDefault="00330131" w:rsidP="004D004A">
      <w:pPr>
        <w:pStyle w:val="berschrift3"/>
      </w:pPr>
      <w:r w:rsidRPr="00885628">
        <w:t>Organization: Mobile &amp; Wireless Forum</w:t>
      </w:r>
      <w:r>
        <w:t xml:space="preserve"> (</w:t>
      </w:r>
      <w:proofErr w:type="spellStart"/>
      <w:r>
        <w:t>Mwf</w:t>
      </w:r>
      <w:proofErr w:type="spellEnd"/>
      <w:r>
        <w:t>)</w:t>
      </w:r>
    </w:p>
    <w:p w:rsidR="00756470" w:rsidRPr="00885628" w:rsidRDefault="00330131" w:rsidP="004D004A">
      <w:pPr>
        <w:pStyle w:val="berschrift3"/>
      </w:pPr>
      <w:r w:rsidRPr="00885628">
        <w:t>Country of Implementation: Global</w:t>
      </w:r>
    </w:p>
    <w:p w:rsidR="002818B8" w:rsidRPr="00885628" w:rsidRDefault="00756470" w:rsidP="004D004A">
      <w:pPr>
        <w:pStyle w:val="berschrift2"/>
      </w:pPr>
      <w:r w:rsidRPr="00885628">
        <w:t>F</w:t>
      </w:r>
      <w:r w:rsidR="00543ED5" w:rsidRPr="00885628">
        <w:t>acts and figures</w:t>
      </w:r>
      <w:r w:rsidR="000037FC" w:rsidRPr="00885628">
        <w:t>:</w:t>
      </w:r>
    </w:p>
    <w:p w:rsidR="006B5FF8" w:rsidRDefault="0063328D" w:rsidP="004D004A">
      <w:pPr>
        <w:pStyle w:val="ListsforAccessibleWordVersion"/>
      </w:pPr>
      <w:r>
        <w:t xml:space="preserve">The GARI database </w:t>
      </w:r>
      <w:r w:rsidR="006170BC">
        <w:t xml:space="preserve">receives </w:t>
      </w:r>
      <w:r>
        <w:t>o</w:t>
      </w:r>
      <w:r w:rsidR="006B5FF8">
        <w:t xml:space="preserve">ver </w:t>
      </w:r>
      <w:r w:rsidR="006170BC">
        <w:t>50</w:t>
      </w:r>
      <w:r w:rsidR="003F6AE1">
        <w:t>0</w:t>
      </w:r>
      <w:r>
        <w:t>,</w:t>
      </w:r>
      <w:r w:rsidR="006B5FF8">
        <w:t>000 views per month</w:t>
      </w:r>
      <w:r>
        <w:t>.</w:t>
      </w:r>
    </w:p>
    <w:p w:rsidR="006B5FF8" w:rsidRDefault="0063328D" w:rsidP="004D004A">
      <w:pPr>
        <w:pStyle w:val="ListsforAccessibleWordVersion"/>
      </w:pPr>
      <w:r>
        <w:t xml:space="preserve">Information is provided in </w:t>
      </w:r>
      <w:r w:rsidR="006B5FF8">
        <w:t>17 languages</w:t>
      </w:r>
      <w:r>
        <w:t>.</w:t>
      </w:r>
    </w:p>
    <w:p w:rsidR="006B5FF8" w:rsidRDefault="0063328D" w:rsidP="004D004A">
      <w:pPr>
        <w:pStyle w:val="ListsforAccessibleWordVersion"/>
      </w:pPr>
      <w:r>
        <w:t>Some</w:t>
      </w:r>
      <w:r w:rsidR="003F6AE1">
        <w:t xml:space="preserve"> 1</w:t>
      </w:r>
      <w:r>
        <w:t>,1</w:t>
      </w:r>
      <w:r w:rsidR="006B5FF8">
        <w:t xml:space="preserve">00 mobile phone </w:t>
      </w:r>
      <w:r>
        <w:t xml:space="preserve">models are </w:t>
      </w:r>
      <w:r w:rsidR="006B5FF8">
        <w:t>listed</w:t>
      </w:r>
      <w:r>
        <w:t>.</w:t>
      </w:r>
    </w:p>
    <w:p w:rsidR="002818B8" w:rsidRPr="003C35DF" w:rsidRDefault="002818B8" w:rsidP="004D004A">
      <w:pPr>
        <w:pStyle w:val="berschrift2"/>
      </w:pPr>
      <w:r w:rsidRPr="003C35DF">
        <w:t>Contact</w:t>
      </w:r>
      <w:r w:rsidR="000037FC" w:rsidRPr="003C35DF">
        <w:t>:</w:t>
      </w:r>
    </w:p>
    <w:p w:rsidR="006B5FF8" w:rsidRDefault="006B5FF8" w:rsidP="004D004A">
      <w:pPr>
        <w:pStyle w:val="berschrift3"/>
      </w:pPr>
      <w:r>
        <w:t>Michael Milligan, MWF Secretary General</w:t>
      </w:r>
    </w:p>
    <w:p w:rsidR="006B5FF8" w:rsidRDefault="00632FFE" w:rsidP="004D004A">
      <w:pPr>
        <w:pStyle w:val="berschrift3"/>
      </w:pPr>
      <w:hyperlink r:id="rId5" w:history="1">
        <w:r w:rsidR="006B5FF8" w:rsidRPr="008C3550">
          <w:rPr>
            <w:rStyle w:val="Hyperlink"/>
          </w:rPr>
          <w:t>Michael.milligan@mwfai.org</w:t>
        </w:r>
      </w:hyperlink>
    </w:p>
    <w:p w:rsidR="006B5FF8" w:rsidRDefault="00632FFE" w:rsidP="004D004A">
      <w:pPr>
        <w:pStyle w:val="berschrift3"/>
      </w:pPr>
      <w:hyperlink r:id="rId6" w:tooltip="Link to the Mobile and Wireles Forum Website" w:history="1">
        <w:r w:rsidR="006B5FF8" w:rsidRPr="008C3550">
          <w:rPr>
            <w:rStyle w:val="Hyperlink"/>
          </w:rPr>
          <w:t>https://www.mwfai.org/</w:t>
        </w:r>
      </w:hyperlink>
      <w:r w:rsidR="006B5FF8">
        <w:t xml:space="preserve"> </w:t>
      </w:r>
    </w:p>
    <w:p w:rsidR="0044268A" w:rsidRPr="003C35DF" w:rsidRDefault="0044268A" w:rsidP="004D004A">
      <w:pPr>
        <w:pStyle w:val="berschrift2"/>
      </w:pPr>
      <w:r w:rsidRPr="003C35DF">
        <w:t>L</w:t>
      </w:r>
      <w:r w:rsidR="00543ED5" w:rsidRPr="003C35DF">
        <w:t>inks and further reading</w:t>
      </w:r>
      <w:r w:rsidR="000037FC" w:rsidRPr="003C35DF">
        <w:t>:</w:t>
      </w:r>
    </w:p>
    <w:p w:rsidR="004D004A" w:rsidRDefault="004D004A" w:rsidP="004D004A">
      <w:pPr>
        <w:pStyle w:val="berschrift3"/>
      </w:pPr>
      <w:hyperlink r:id="rId7" w:tooltip="Link to the GARI website" w:history="1">
        <w:r w:rsidR="00632FFE">
          <w:rPr>
            <w:rStyle w:val="Hyperlink"/>
          </w:rPr>
          <w:t>GARI Website</w:t>
        </w:r>
      </w:hyperlink>
      <w:bookmarkStart w:id="1" w:name="_GoBack"/>
      <w:bookmarkEnd w:id="1"/>
    </w:p>
    <w:p w:rsidR="0089229F" w:rsidRPr="003C35DF" w:rsidRDefault="0089229F" w:rsidP="004D004A">
      <w:pPr>
        <w:pStyle w:val="berschrift2"/>
      </w:pPr>
      <w:r w:rsidRPr="003C35DF">
        <w:t>Quote</w:t>
      </w:r>
    </w:p>
    <w:p w:rsidR="00330131" w:rsidRDefault="00272F06" w:rsidP="004D004A">
      <w:pPr>
        <w:pStyle w:val="QuoteonAccessibleWordVersion"/>
      </w:pPr>
      <w:r>
        <w:t xml:space="preserve">"We welcome this initiative from ICT industry players to raise awareness about e-accessibility and encourage consumers with disabilities to use the devices that better meet their needs and </w:t>
      </w:r>
      <w:r>
        <w:lastRenderedPageBreak/>
        <w:t>expectations. We also welcome their regular consultation with users organisations: nothing about us, without us”</w:t>
      </w:r>
    </w:p>
    <w:p w:rsidR="005022BC" w:rsidRDefault="004D004A" w:rsidP="004D004A">
      <w:pPr>
        <w:pStyle w:val="QuoteonAccessibleWordVersion"/>
        <w:rPr>
          <w:sz w:val="28"/>
          <w:szCs w:val="28"/>
        </w:rPr>
      </w:pPr>
      <w:r>
        <w:t xml:space="preserve">– </w:t>
      </w:r>
      <w:r w:rsidR="00272F06">
        <w:t xml:space="preserve">Humberto </w:t>
      </w:r>
      <w:proofErr w:type="spellStart"/>
      <w:r w:rsidR="00272F06">
        <w:t>Insolera</w:t>
      </w:r>
      <w:proofErr w:type="spellEnd"/>
      <w:r w:rsidR="00272F06">
        <w:t>, E</w:t>
      </w:r>
      <w:r w:rsidR="006170BC">
        <w:t xml:space="preserve">uropean </w:t>
      </w:r>
      <w:r w:rsidR="00272F06">
        <w:t>D</w:t>
      </w:r>
      <w:r w:rsidR="006170BC">
        <w:t xml:space="preserve">isability </w:t>
      </w:r>
      <w:r w:rsidR="00272F06">
        <w:t>F</w:t>
      </w:r>
      <w:r w:rsidR="006170BC">
        <w:t>orum (EDF)</w:t>
      </w:r>
      <w:r w:rsidR="00272F06">
        <w:t xml:space="preserve"> Executive Committee member.</w:t>
      </w:r>
      <w:r w:rsidR="005022BC" w:rsidRPr="005022BC">
        <w:rPr>
          <w:sz w:val="28"/>
          <w:szCs w:val="28"/>
        </w:rPr>
        <w:t xml:space="preserve"> </w:t>
      </w:r>
    </w:p>
    <w:sectPr w:rsidR="005022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9693A"/>
    <w:multiLevelType w:val="hybridMultilevel"/>
    <w:tmpl w:val="3170E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9D1A87"/>
    <w:multiLevelType w:val="hybridMultilevel"/>
    <w:tmpl w:val="49BE96E0"/>
    <w:lvl w:ilvl="0" w:tplc="60EA8178">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B8"/>
    <w:rsid w:val="000037FC"/>
    <w:rsid w:val="000520D1"/>
    <w:rsid w:val="00084FF2"/>
    <w:rsid w:val="0009714E"/>
    <w:rsid w:val="000A20F3"/>
    <w:rsid w:val="000A2EF9"/>
    <w:rsid w:val="000B09C8"/>
    <w:rsid w:val="000E5E1F"/>
    <w:rsid w:val="00146407"/>
    <w:rsid w:val="00166AD6"/>
    <w:rsid w:val="001A7E1E"/>
    <w:rsid w:val="001B7802"/>
    <w:rsid w:val="001E0873"/>
    <w:rsid w:val="00204B72"/>
    <w:rsid w:val="0022041A"/>
    <w:rsid w:val="00241AC1"/>
    <w:rsid w:val="00242DE6"/>
    <w:rsid w:val="00272F06"/>
    <w:rsid w:val="002818B8"/>
    <w:rsid w:val="002F3F47"/>
    <w:rsid w:val="00314139"/>
    <w:rsid w:val="00330131"/>
    <w:rsid w:val="00335396"/>
    <w:rsid w:val="003509A5"/>
    <w:rsid w:val="00360F5F"/>
    <w:rsid w:val="003C35DF"/>
    <w:rsid w:val="003E405F"/>
    <w:rsid w:val="003F6AE1"/>
    <w:rsid w:val="00421E96"/>
    <w:rsid w:val="00436BC4"/>
    <w:rsid w:val="0044268A"/>
    <w:rsid w:val="00466091"/>
    <w:rsid w:val="004C7B08"/>
    <w:rsid w:val="004D004A"/>
    <w:rsid w:val="004E2DC6"/>
    <w:rsid w:val="005022BC"/>
    <w:rsid w:val="00505AF6"/>
    <w:rsid w:val="00543ED5"/>
    <w:rsid w:val="00574077"/>
    <w:rsid w:val="005A0130"/>
    <w:rsid w:val="005C2463"/>
    <w:rsid w:val="005D64AA"/>
    <w:rsid w:val="005D782F"/>
    <w:rsid w:val="006170BC"/>
    <w:rsid w:val="00622275"/>
    <w:rsid w:val="00632FFE"/>
    <w:rsid w:val="0063328D"/>
    <w:rsid w:val="00641F8D"/>
    <w:rsid w:val="00654962"/>
    <w:rsid w:val="006B5FF8"/>
    <w:rsid w:val="007321D1"/>
    <w:rsid w:val="00735EB7"/>
    <w:rsid w:val="00756470"/>
    <w:rsid w:val="00756722"/>
    <w:rsid w:val="007A6EB5"/>
    <w:rsid w:val="007F497A"/>
    <w:rsid w:val="00806EEC"/>
    <w:rsid w:val="00811516"/>
    <w:rsid w:val="008245F6"/>
    <w:rsid w:val="008362CB"/>
    <w:rsid w:val="008458EA"/>
    <w:rsid w:val="00866058"/>
    <w:rsid w:val="00882B98"/>
    <w:rsid w:val="00885628"/>
    <w:rsid w:val="0089229F"/>
    <w:rsid w:val="008B23F4"/>
    <w:rsid w:val="0091587F"/>
    <w:rsid w:val="0094599C"/>
    <w:rsid w:val="009836EF"/>
    <w:rsid w:val="009975CF"/>
    <w:rsid w:val="00A17A1B"/>
    <w:rsid w:val="00A323AC"/>
    <w:rsid w:val="00A5232E"/>
    <w:rsid w:val="00AF4C28"/>
    <w:rsid w:val="00B50F7E"/>
    <w:rsid w:val="00B66201"/>
    <w:rsid w:val="00B92DBF"/>
    <w:rsid w:val="00BF5310"/>
    <w:rsid w:val="00C076C8"/>
    <w:rsid w:val="00C5307B"/>
    <w:rsid w:val="00C719D1"/>
    <w:rsid w:val="00CC00D3"/>
    <w:rsid w:val="00CF46FF"/>
    <w:rsid w:val="00CF758D"/>
    <w:rsid w:val="00D343BA"/>
    <w:rsid w:val="00D409D1"/>
    <w:rsid w:val="00D66301"/>
    <w:rsid w:val="00DA108A"/>
    <w:rsid w:val="00DF724D"/>
    <w:rsid w:val="00E108E3"/>
    <w:rsid w:val="00E364AF"/>
    <w:rsid w:val="00E77167"/>
    <w:rsid w:val="00E96250"/>
    <w:rsid w:val="00EB6121"/>
    <w:rsid w:val="00ED4DED"/>
    <w:rsid w:val="00F5213B"/>
    <w:rsid w:val="00F757D8"/>
    <w:rsid w:val="00FF11DA"/>
    <w:rsid w:val="00FF2FC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B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D004A"/>
  </w:style>
  <w:style w:type="paragraph" w:styleId="berschrift1">
    <w:name w:val="heading 1"/>
    <w:aliases w:val="Heading 1 for Accessible Word Version"/>
    <w:basedOn w:val="Standard"/>
    <w:next w:val="Standard"/>
    <w:link w:val="berschrift1Zchn"/>
    <w:uiPriority w:val="9"/>
    <w:qFormat/>
    <w:rsid w:val="004D004A"/>
    <w:pPr>
      <w:keepNext/>
      <w:keepLines/>
      <w:spacing w:after="120" w:line="360" w:lineRule="auto"/>
      <w:outlineLvl w:val="0"/>
    </w:pPr>
    <w:rPr>
      <w:rFonts w:asciiTheme="majorHAnsi" w:eastAsiaTheme="majorEastAsia" w:hAnsiTheme="majorHAnsi" w:cstheme="majorBidi"/>
      <w:b/>
      <w:sz w:val="28"/>
      <w:szCs w:val="32"/>
    </w:rPr>
  </w:style>
  <w:style w:type="paragraph" w:styleId="berschrift2">
    <w:name w:val="heading 2"/>
    <w:aliases w:val="Heading 2 for Accessible Word Version"/>
    <w:basedOn w:val="Standard"/>
    <w:next w:val="Standard"/>
    <w:link w:val="berschrift2Zchn"/>
    <w:uiPriority w:val="9"/>
    <w:unhideWhenUsed/>
    <w:qFormat/>
    <w:rsid w:val="004D004A"/>
    <w:pPr>
      <w:keepNext/>
      <w:keepLines/>
      <w:spacing w:before="240" w:line="360" w:lineRule="auto"/>
      <w:outlineLvl w:val="1"/>
    </w:pPr>
    <w:rPr>
      <w:rFonts w:asciiTheme="majorHAnsi" w:eastAsiaTheme="majorEastAsia" w:hAnsiTheme="majorHAnsi" w:cstheme="majorBidi"/>
      <w:b/>
      <w:color w:val="4DAA50"/>
      <w:szCs w:val="26"/>
    </w:rPr>
  </w:style>
  <w:style w:type="paragraph" w:styleId="berschrift3">
    <w:name w:val="heading 3"/>
    <w:aliases w:val="Text for Accessible Word Version"/>
    <w:basedOn w:val="Standard"/>
    <w:next w:val="Standard"/>
    <w:link w:val="berschrift3Zchn"/>
    <w:uiPriority w:val="9"/>
    <w:unhideWhenUsed/>
    <w:qFormat/>
    <w:rsid w:val="004D004A"/>
    <w:pPr>
      <w:keepNext/>
      <w:keepLines/>
      <w:spacing w:after="120" w:line="360" w:lineRule="auto"/>
      <w:outlineLvl w:val="2"/>
    </w:pPr>
    <w:rPr>
      <w:rFonts w:asciiTheme="majorHAnsi" w:eastAsiaTheme="majorEastAsia" w:hAnsiTheme="majorHAnsi" w:cstheme="majorBidi"/>
      <w:sz w:val="22"/>
    </w:rPr>
  </w:style>
  <w:style w:type="paragraph" w:styleId="berschrift4">
    <w:name w:val="heading 4"/>
    <w:basedOn w:val="Standard"/>
    <w:next w:val="Standard"/>
    <w:link w:val="berschrift4Zchn"/>
    <w:uiPriority w:val="9"/>
    <w:semiHidden/>
    <w:unhideWhenUsed/>
    <w:qFormat/>
    <w:rsid w:val="004D004A"/>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4D004A"/>
    <w:pPr>
      <w:keepNext/>
      <w:keepLines/>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4D004A"/>
    <w:pPr>
      <w:keepNext/>
      <w:keepLines/>
      <w:spacing w:before="4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C00D3"/>
    <w:rPr>
      <w:sz w:val="16"/>
      <w:szCs w:val="16"/>
    </w:rPr>
  </w:style>
  <w:style w:type="paragraph" w:styleId="Kommentartext">
    <w:name w:val="annotation text"/>
    <w:basedOn w:val="Standard"/>
    <w:link w:val="KommentartextZchn"/>
    <w:uiPriority w:val="99"/>
    <w:semiHidden/>
    <w:unhideWhenUsed/>
    <w:rsid w:val="00CC00D3"/>
    <w:rPr>
      <w:sz w:val="20"/>
      <w:szCs w:val="20"/>
    </w:rPr>
  </w:style>
  <w:style w:type="character" w:customStyle="1" w:styleId="KommentartextZchn">
    <w:name w:val="Kommentartext Zchn"/>
    <w:basedOn w:val="Absatz-Standardschriftart"/>
    <w:link w:val="Kommentartext"/>
    <w:uiPriority w:val="99"/>
    <w:semiHidden/>
    <w:rsid w:val="00CC00D3"/>
    <w:rPr>
      <w:sz w:val="20"/>
      <w:szCs w:val="20"/>
    </w:rPr>
  </w:style>
  <w:style w:type="paragraph" w:styleId="Kommentarthema">
    <w:name w:val="annotation subject"/>
    <w:basedOn w:val="Kommentartext"/>
    <w:next w:val="Kommentartext"/>
    <w:link w:val="KommentarthemaZchn"/>
    <w:uiPriority w:val="99"/>
    <w:semiHidden/>
    <w:unhideWhenUsed/>
    <w:rsid w:val="00CC00D3"/>
    <w:rPr>
      <w:b/>
      <w:bCs/>
    </w:rPr>
  </w:style>
  <w:style w:type="character" w:customStyle="1" w:styleId="KommentarthemaZchn">
    <w:name w:val="Kommentarthema Zchn"/>
    <w:basedOn w:val="KommentartextZchn"/>
    <w:link w:val="Kommentarthema"/>
    <w:uiPriority w:val="99"/>
    <w:semiHidden/>
    <w:rsid w:val="00CC00D3"/>
    <w:rPr>
      <w:b/>
      <w:bCs/>
      <w:sz w:val="20"/>
      <w:szCs w:val="20"/>
    </w:rPr>
  </w:style>
  <w:style w:type="paragraph" w:styleId="Sprechblasentext">
    <w:name w:val="Balloon Text"/>
    <w:basedOn w:val="Standard"/>
    <w:link w:val="SprechblasentextZchn"/>
    <w:uiPriority w:val="99"/>
    <w:semiHidden/>
    <w:unhideWhenUsed/>
    <w:rsid w:val="00CC00D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00D3"/>
    <w:rPr>
      <w:rFonts w:ascii="Segoe UI" w:hAnsi="Segoe UI" w:cs="Segoe UI"/>
      <w:sz w:val="18"/>
      <w:szCs w:val="18"/>
    </w:rPr>
  </w:style>
  <w:style w:type="paragraph" w:styleId="Listenabsatz">
    <w:name w:val="List Paragraph"/>
    <w:basedOn w:val="Standard"/>
    <w:link w:val="ListenabsatzZchn"/>
    <w:uiPriority w:val="34"/>
    <w:qFormat/>
    <w:rsid w:val="004D004A"/>
    <w:pPr>
      <w:ind w:left="720"/>
      <w:contextualSpacing/>
    </w:pPr>
  </w:style>
  <w:style w:type="character" w:styleId="Hyperlink">
    <w:name w:val="Hyperlink"/>
    <w:basedOn w:val="Absatz-Standardschriftart"/>
    <w:uiPriority w:val="99"/>
    <w:unhideWhenUsed/>
    <w:rsid w:val="00E77167"/>
    <w:rPr>
      <w:color w:val="0000FF" w:themeColor="hyperlink"/>
      <w:u w:val="single"/>
    </w:rPr>
  </w:style>
  <w:style w:type="character" w:customStyle="1" w:styleId="UnresolvedMention1">
    <w:name w:val="Unresolved Mention1"/>
    <w:basedOn w:val="Absatz-Standardschriftart"/>
    <w:uiPriority w:val="99"/>
    <w:semiHidden/>
    <w:unhideWhenUsed/>
    <w:rsid w:val="00E77167"/>
    <w:rPr>
      <w:color w:val="808080"/>
      <w:shd w:val="clear" w:color="auto" w:fill="E6E6E6"/>
    </w:rPr>
  </w:style>
  <w:style w:type="character" w:styleId="NichtaufgelsteErwhnung">
    <w:name w:val="Unresolved Mention"/>
    <w:basedOn w:val="Absatz-Standardschriftart"/>
    <w:uiPriority w:val="99"/>
    <w:semiHidden/>
    <w:unhideWhenUsed/>
    <w:rsid w:val="00421E96"/>
    <w:rPr>
      <w:color w:val="808080"/>
      <w:shd w:val="clear" w:color="auto" w:fill="E6E6E6"/>
    </w:rPr>
  </w:style>
  <w:style w:type="paragraph" w:customStyle="1" w:styleId="TitleforFactsheet">
    <w:name w:val="Title for Factsheet"/>
    <w:basedOn w:val="Titel"/>
    <w:link w:val="TitleforFactsheetZchn"/>
    <w:qFormat/>
    <w:rsid w:val="004D004A"/>
    <w:pPr>
      <w:keepNext/>
      <w:keepLines/>
    </w:pPr>
    <w:rPr>
      <w:b w:val="0"/>
      <w:lang w:val="en-US"/>
    </w:rPr>
  </w:style>
  <w:style w:type="character" w:customStyle="1" w:styleId="TitleforFactsheetZchn">
    <w:name w:val="Title for Factsheet Zchn"/>
    <w:basedOn w:val="TitelZchn"/>
    <w:link w:val="TitleforFactsheet"/>
    <w:rsid w:val="004D004A"/>
    <w:rPr>
      <w:rFonts w:asciiTheme="majorHAnsi" w:eastAsiaTheme="majorEastAsia" w:hAnsiTheme="majorHAnsi" w:cstheme="majorBidi"/>
      <w:b w:val="0"/>
      <w:spacing w:val="-10"/>
      <w:kern w:val="28"/>
      <w:sz w:val="22"/>
      <w:szCs w:val="56"/>
      <w:lang w:val="en-US"/>
    </w:rPr>
  </w:style>
  <w:style w:type="paragraph" w:styleId="Titel">
    <w:name w:val="Title"/>
    <w:basedOn w:val="Standard"/>
    <w:next w:val="Standard"/>
    <w:link w:val="TitelZchn"/>
    <w:uiPriority w:val="10"/>
    <w:qFormat/>
    <w:rsid w:val="004D004A"/>
    <w:pPr>
      <w:spacing w:before="120" w:after="120"/>
      <w:contextualSpacing/>
    </w:pPr>
    <w:rPr>
      <w:rFonts w:asciiTheme="majorHAnsi" w:eastAsiaTheme="majorEastAsia" w:hAnsiTheme="majorHAnsi" w:cstheme="majorBidi"/>
      <w:b/>
      <w:spacing w:val="-10"/>
      <w:kern w:val="28"/>
      <w:sz w:val="22"/>
      <w:szCs w:val="56"/>
    </w:rPr>
  </w:style>
  <w:style w:type="character" w:customStyle="1" w:styleId="TitelZchn">
    <w:name w:val="Titel Zchn"/>
    <w:basedOn w:val="Absatz-Standardschriftart"/>
    <w:link w:val="Titel"/>
    <w:uiPriority w:val="10"/>
    <w:rsid w:val="004D004A"/>
    <w:rPr>
      <w:rFonts w:asciiTheme="majorHAnsi" w:eastAsiaTheme="majorEastAsia" w:hAnsiTheme="majorHAnsi" w:cstheme="majorBidi"/>
      <w:b/>
      <w:spacing w:val="-10"/>
      <w:kern w:val="28"/>
      <w:sz w:val="22"/>
      <w:szCs w:val="56"/>
    </w:rPr>
  </w:style>
  <w:style w:type="paragraph" w:customStyle="1" w:styleId="ListsforAccessibleWordVersion">
    <w:name w:val="Lists for Accessible Word Version"/>
    <w:basedOn w:val="Listenabsatz"/>
    <w:link w:val="ListsforAccessibleWordVersionZchn"/>
    <w:qFormat/>
    <w:rsid w:val="004D004A"/>
    <w:pPr>
      <w:keepNext/>
      <w:keepLines/>
      <w:numPr>
        <w:numId w:val="3"/>
      </w:numPr>
      <w:autoSpaceDE w:val="0"/>
      <w:autoSpaceDN w:val="0"/>
      <w:adjustRightInd w:val="0"/>
      <w:spacing w:after="120" w:line="360" w:lineRule="auto"/>
      <w:ind w:left="714" w:hanging="357"/>
    </w:pPr>
    <w:rPr>
      <w:rFonts w:asciiTheme="majorHAnsi" w:hAnsiTheme="majorHAnsi" w:cstheme="majorHAnsi"/>
      <w:color w:val="000000"/>
      <w:sz w:val="22"/>
      <w:szCs w:val="22"/>
      <w:lang w:val="en-US"/>
    </w:rPr>
  </w:style>
  <w:style w:type="character" w:customStyle="1" w:styleId="ListsforAccessibleWordVersionZchn">
    <w:name w:val="Lists for Accessible Word Version Zchn"/>
    <w:basedOn w:val="ListenabsatzZchn"/>
    <w:link w:val="ListsforAccessibleWordVersion"/>
    <w:rsid w:val="004D004A"/>
    <w:rPr>
      <w:rFonts w:asciiTheme="majorHAnsi" w:hAnsiTheme="majorHAnsi" w:cstheme="majorHAnsi"/>
      <w:color w:val="000000"/>
      <w:sz w:val="22"/>
      <w:szCs w:val="22"/>
      <w:lang w:val="en-US"/>
    </w:rPr>
  </w:style>
  <w:style w:type="paragraph" w:customStyle="1" w:styleId="QuoteonAccessibleWordVersion">
    <w:name w:val="Quote on Accessible Word Version"/>
    <w:basedOn w:val="Standard"/>
    <w:link w:val="QuoteonAccessibleWordVersionZchn"/>
    <w:qFormat/>
    <w:rsid w:val="004D004A"/>
    <w:pPr>
      <w:widowControl w:val="0"/>
      <w:autoSpaceDE w:val="0"/>
      <w:autoSpaceDN w:val="0"/>
      <w:adjustRightInd w:val="0"/>
      <w:spacing w:line="360" w:lineRule="auto"/>
    </w:pPr>
    <w:rPr>
      <w:rFonts w:asciiTheme="majorHAnsi" w:hAnsiTheme="majorHAnsi" w:cstheme="majorHAnsi"/>
      <w:color w:val="000000"/>
      <w:sz w:val="22"/>
      <w:szCs w:val="22"/>
      <w:lang w:val="en-US"/>
    </w:rPr>
  </w:style>
  <w:style w:type="character" w:customStyle="1" w:styleId="QuoteonAccessibleWordVersionZchn">
    <w:name w:val="Quote on Accessible Word Version Zchn"/>
    <w:basedOn w:val="Absatz-Standardschriftart"/>
    <w:link w:val="QuoteonAccessibleWordVersion"/>
    <w:rsid w:val="004D004A"/>
    <w:rPr>
      <w:rFonts w:asciiTheme="majorHAnsi" w:hAnsiTheme="majorHAnsi" w:cstheme="majorHAnsi"/>
      <w:color w:val="000000"/>
      <w:sz w:val="22"/>
      <w:szCs w:val="22"/>
      <w:lang w:val="en-US"/>
    </w:rPr>
  </w:style>
  <w:style w:type="character" w:customStyle="1" w:styleId="berschrift1Zchn">
    <w:name w:val="Überschrift 1 Zchn"/>
    <w:aliases w:val="Heading 1 for Accessible Word Version Zchn"/>
    <w:basedOn w:val="Absatz-Standardschriftart"/>
    <w:link w:val="berschrift1"/>
    <w:uiPriority w:val="9"/>
    <w:rsid w:val="004D004A"/>
    <w:rPr>
      <w:rFonts w:asciiTheme="majorHAnsi" w:eastAsiaTheme="majorEastAsia" w:hAnsiTheme="majorHAnsi" w:cstheme="majorBidi"/>
      <w:b/>
      <w:sz w:val="28"/>
      <w:szCs w:val="32"/>
    </w:rPr>
  </w:style>
  <w:style w:type="character" w:customStyle="1" w:styleId="berschrift2Zchn">
    <w:name w:val="Überschrift 2 Zchn"/>
    <w:aliases w:val="Heading 2 for Accessible Word Version Zchn"/>
    <w:basedOn w:val="Absatz-Standardschriftart"/>
    <w:link w:val="berschrift2"/>
    <w:uiPriority w:val="9"/>
    <w:rsid w:val="004D004A"/>
    <w:rPr>
      <w:rFonts w:asciiTheme="majorHAnsi" w:eastAsiaTheme="majorEastAsia" w:hAnsiTheme="majorHAnsi" w:cstheme="majorBidi"/>
      <w:b/>
      <w:color w:val="4DAA50"/>
      <w:szCs w:val="26"/>
    </w:rPr>
  </w:style>
  <w:style w:type="character" w:customStyle="1" w:styleId="berschrift3Zchn">
    <w:name w:val="Überschrift 3 Zchn"/>
    <w:aliases w:val="Text for Accessible Word Version Zchn"/>
    <w:basedOn w:val="Absatz-Standardschriftart"/>
    <w:link w:val="berschrift3"/>
    <w:uiPriority w:val="9"/>
    <w:rsid w:val="004D004A"/>
    <w:rPr>
      <w:rFonts w:asciiTheme="majorHAnsi" w:eastAsiaTheme="majorEastAsia" w:hAnsiTheme="majorHAnsi" w:cstheme="majorBidi"/>
      <w:sz w:val="22"/>
    </w:rPr>
  </w:style>
  <w:style w:type="character" w:customStyle="1" w:styleId="ListenabsatzZchn">
    <w:name w:val="Listenabsatz Zchn"/>
    <w:basedOn w:val="Absatz-Standardschriftart"/>
    <w:link w:val="Listenabsatz"/>
    <w:uiPriority w:val="34"/>
    <w:rsid w:val="004D004A"/>
  </w:style>
  <w:style w:type="character" w:customStyle="1" w:styleId="berschrift4Zchn">
    <w:name w:val="Überschrift 4 Zchn"/>
    <w:basedOn w:val="Absatz-Standardschriftart"/>
    <w:link w:val="berschrift4"/>
    <w:uiPriority w:val="9"/>
    <w:semiHidden/>
    <w:rsid w:val="004D004A"/>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4D004A"/>
    <w:rPr>
      <w:rFonts w:asciiTheme="majorHAnsi" w:eastAsiaTheme="majorEastAsia" w:hAnsiTheme="majorHAnsi" w:cstheme="majorBidi"/>
      <w:color w:val="365F91" w:themeColor="accent1" w:themeShade="BF"/>
    </w:rPr>
  </w:style>
  <w:style w:type="character" w:styleId="IntensiveHervorhebung">
    <w:name w:val="Intense Emphasis"/>
    <w:basedOn w:val="Absatz-Standardschriftart"/>
    <w:uiPriority w:val="21"/>
    <w:qFormat/>
    <w:rsid w:val="004D004A"/>
    <w:rPr>
      <w:i/>
      <w:iCs/>
      <w:color w:val="4F81BD" w:themeColor="accent1"/>
    </w:rPr>
  </w:style>
  <w:style w:type="character" w:customStyle="1" w:styleId="berschrift6Zchn">
    <w:name w:val="Überschrift 6 Zchn"/>
    <w:basedOn w:val="Absatz-Standardschriftart"/>
    <w:link w:val="berschrift6"/>
    <w:uiPriority w:val="9"/>
    <w:semiHidden/>
    <w:rsid w:val="004D004A"/>
    <w:rPr>
      <w:rFonts w:asciiTheme="majorHAnsi" w:eastAsiaTheme="majorEastAsia" w:hAnsiTheme="majorHAnsi" w:cstheme="majorBidi"/>
      <w:color w:val="243F60" w:themeColor="accent1" w:themeShade="7F"/>
    </w:rPr>
  </w:style>
  <w:style w:type="character" w:styleId="BesuchterLink">
    <w:name w:val="FollowedHyperlink"/>
    <w:basedOn w:val="Absatz-Standardschriftart"/>
    <w:uiPriority w:val="99"/>
    <w:semiHidden/>
    <w:unhideWhenUsed/>
    <w:rsid w:val="004D00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08205">
      <w:bodyDiv w:val="1"/>
      <w:marLeft w:val="0"/>
      <w:marRight w:val="0"/>
      <w:marTop w:val="0"/>
      <w:marBottom w:val="0"/>
      <w:divBdr>
        <w:top w:val="none" w:sz="0" w:space="0" w:color="auto"/>
        <w:left w:val="none" w:sz="0" w:space="0" w:color="auto"/>
        <w:bottom w:val="none" w:sz="0" w:space="0" w:color="auto"/>
        <w:right w:val="none" w:sz="0" w:space="0" w:color="auto"/>
      </w:divBdr>
    </w:div>
    <w:div w:id="1582829296">
      <w:bodyDiv w:val="1"/>
      <w:marLeft w:val="0"/>
      <w:marRight w:val="0"/>
      <w:marTop w:val="0"/>
      <w:marBottom w:val="0"/>
      <w:divBdr>
        <w:top w:val="none" w:sz="0" w:space="0" w:color="auto"/>
        <w:left w:val="none" w:sz="0" w:space="0" w:color="auto"/>
        <w:bottom w:val="none" w:sz="0" w:space="0" w:color="auto"/>
        <w:right w:val="none" w:sz="0" w:space="0" w:color="auto"/>
      </w:divBdr>
    </w:div>
    <w:div w:id="210229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ari.info/"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wfai.org/" TargetMode="External"/><Relationship Id="rId11" Type="http://schemas.openxmlformats.org/officeDocument/2006/relationships/customXml" Target="../customXml/item2.xml"/><Relationship Id="rId5" Type="http://schemas.openxmlformats.org/officeDocument/2006/relationships/hyperlink" Target="mailto:Michael.milligan@mwfai.org"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ocument Design for Accessible Word Versio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D0D2D771F7164FB9FECF3D92CF3557" ma:contentTypeVersion="16" ma:contentTypeDescription="Create a new document." ma:contentTypeScope="" ma:versionID="1e0185548560310bc364f6d4a518023f">
  <xsd:schema xmlns:xsd="http://www.w3.org/2001/XMLSchema" xmlns:xs="http://www.w3.org/2001/XMLSchema" xmlns:p="http://schemas.microsoft.com/office/2006/metadata/properties" xmlns:ns2="d8c141ee-758d-43b9-846e-a1eab3baa45f" xmlns:ns3="cff3f4bf-e079-4dd1-8262-1bb0f0d0876f" targetNamespace="http://schemas.microsoft.com/office/2006/metadata/properties" ma:root="true" ma:fieldsID="62029b88d91e0a83ac31266b8ea59bd3" ns2:_="" ns3:_="">
    <xsd:import namespace="d8c141ee-758d-43b9-846e-a1eab3baa45f"/>
    <xsd:import namespace="cff3f4bf-e079-4dd1-8262-1bb0f0d087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DatumundUhrzeit"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141ee-758d-43b9-846e-a1eab3baa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umundUhrzeit" ma:index="18" nillable="true" ma:displayName="Datum und Uhrzeit" ma:format="DateOnly" ma:internalName="DatumundUhrzeit">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c5be65-5afb-49d1-812b-722e7b41de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3f4bf-e079-4dd1-8262-1bb0f0d0876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529dfca-45b0-46c6-9f56-23c07cd1fa97}" ma:internalName="TaxCatchAll" ma:showField="CatchAllData" ma:web="cff3f4bf-e079-4dd1-8262-1bb0f0d087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undUhrzeit xmlns="d8c141ee-758d-43b9-846e-a1eab3baa45f" xsi:nil="true"/>
    <TaxCatchAll xmlns="cff3f4bf-e079-4dd1-8262-1bb0f0d0876f" xsi:nil="true"/>
    <lcf76f155ced4ddcb4097134ff3c332f xmlns="d8c141ee-758d-43b9-846e-a1eab3baa4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EF88FE-988E-40C1-BC62-AA3CAE6431C2}"/>
</file>

<file path=customXml/itemProps2.xml><?xml version="1.0" encoding="utf-8"?>
<ds:datastoreItem xmlns:ds="http://schemas.openxmlformats.org/officeDocument/2006/customXml" ds:itemID="{5FE1CF8B-03D4-460A-B86A-0674161BEF6A}"/>
</file>

<file path=customXml/itemProps3.xml><?xml version="1.0" encoding="utf-8"?>
<ds:datastoreItem xmlns:ds="http://schemas.openxmlformats.org/officeDocument/2006/customXml" ds:itemID="{660EECFB-CFC1-49E5-AA17-D6CF0563169A}"/>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3727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2017-12-12T08:35:00Z</dcterms:created>
  <dcterms:modified xsi:type="dcterms:W3CDTF">2018-01-11T13:32:00Z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0x010100C2D0D2D771F7164FB9FECF3D92CF3557</vt:lpwstr>
  </property>
</Properties>
</file>